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1F" w:rsidRDefault="00A85777" w:rsidP="00A8577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A8577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590550"/>
            <wp:effectExtent l="19050" t="0" r="0" b="0"/>
            <wp:docPr id="1" name="Picture 1" descr="http://lex.justice.md/imgcms/state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x.justice.md/imgcms/stateemble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777">
        <w:rPr>
          <w:rFonts w:ascii="Times New Roman" w:eastAsia="Times New Roman" w:hAnsi="Times New Roman" w:cs="Times New Roman"/>
          <w:sz w:val="28"/>
          <w:szCs w:val="28"/>
          <w:lang w:val="ro-RO"/>
        </w:rPr>
        <w:br/>
      </w:r>
      <w:r w:rsidRPr="00A8577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Republica Moldova</w:t>
      </w:r>
    </w:p>
    <w:p w:rsidR="00A85777" w:rsidRPr="00A85777" w:rsidRDefault="00A85777" w:rsidP="00A8577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A8577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GUVERNULHOTĂRÎRE</w:t>
      </w:r>
      <w:r w:rsidRPr="00A85777">
        <w:rPr>
          <w:rFonts w:ascii="Times New Roman" w:eastAsia="Times New Roman" w:hAnsi="Times New Roman" w:cs="Times New Roman"/>
          <w:sz w:val="28"/>
          <w:szCs w:val="28"/>
          <w:lang w:val="ro-RO"/>
        </w:rPr>
        <w:t> Nr. 125 </w:t>
      </w:r>
      <w:r w:rsidRPr="00A85777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din  15.02.2001</w:t>
      </w:r>
    </w:p>
    <w:p w:rsidR="00A85777" w:rsidRPr="00A85777" w:rsidRDefault="00A85777" w:rsidP="00A8577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5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cu privire la scutirea de plata taxei de studii a studenţilor şi elevilor </w:t>
      </w:r>
      <w:r w:rsidRPr="00A85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br/>
        <w:t xml:space="preserve">instituţiilor de </w:t>
      </w:r>
      <w:proofErr w:type="spellStart"/>
      <w:r w:rsidRPr="00A85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învăţămînt</w:t>
      </w:r>
      <w:proofErr w:type="spellEnd"/>
      <w:r w:rsidRPr="00A85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superior şi mediu de specialitate de stat </w:t>
      </w:r>
      <w:r w:rsidRPr="00A85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br/>
        <w:t>înmatriculaţi pe bază de contract</w:t>
      </w:r>
    </w:p>
    <w:p w:rsidR="00A85777" w:rsidRPr="00A85777" w:rsidRDefault="00A85777" w:rsidP="00A8577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577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Publicat : 22.02.2001 în Monitorul Oficial Nr. 19-20     </w:t>
      </w:r>
      <w:proofErr w:type="spellStart"/>
      <w:r w:rsidRPr="00A85777">
        <w:rPr>
          <w:rFonts w:ascii="Times New Roman" w:eastAsia="Times New Roman" w:hAnsi="Times New Roman" w:cs="Times New Roman"/>
          <w:sz w:val="28"/>
          <w:szCs w:val="28"/>
          <w:lang w:val="ro-RO"/>
        </w:rPr>
        <w:t>art</w:t>
      </w:r>
      <w:proofErr w:type="spellEnd"/>
      <w:r w:rsidRPr="00A8577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Nr : 165</w:t>
      </w:r>
    </w:p>
    <w:p w:rsidR="00A85777" w:rsidRPr="00A85777" w:rsidRDefault="00A85777" w:rsidP="00A85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5777">
        <w:rPr>
          <w:rFonts w:ascii="Times New Roman CE" w:eastAsia="Times New Roman" w:hAnsi="Times New Roman CE" w:cs="Times New Roman"/>
          <w:color w:val="FF0000"/>
          <w:sz w:val="28"/>
          <w:szCs w:val="28"/>
          <w:lang w:val="ro-RO"/>
        </w:rPr>
        <w:t>   </w:t>
      </w:r>
      <w:r w:rsidRPr="00A85777">
        <w:rPr>
          <w:rFonts w:ascii="Times New Roman CE" w:eastAsia="Times New Roman" w:hAnsi="Times New Roman CE" w:cs="Times New Roman"/>
          <w:i/>
          <w:iCs/>
          <w:color w:val="FF0000"/>
          <w:sz w:val="28"/>
          <w:szCs w:val="28"/>
          <w:lang w:val="ro-RO"/>
        </w:rPr>
        <w:t> MODIFICAT</w:t>
      </w:r>
      <w:r w:rsidRPr="00A85777">
        <w:rPr>
          <w:rFonts w:ascii="Times New Roman CE" w:eastAsia="Times New Roman" w:hAnsi="Times New Roman CE" w:cs="Times New Roman"/>
          <w:color w:val="FF0000"/>
          <w:sz w:val="28"/>
          <w:szCs w:val="28"/>
          <w:lang w:val="ro-RO"/>
        </w:rPr>
        <w:br/>
      </w:r>
      <w:r w:rsidRPr="00A85777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ro-RO"/>
        </w:rPr>
        <w:t>    </w:t>
      </w:r>
      <w:hyperlink r:id="rId5" w:history="1">
        <w:r w:rsidRPr="00A85777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val="ro-RO"/>
          </w:rPr>
          <w:t>HG915 din 29.07.08, MO143-144/05.08.08 art.923</w:t>
        </w:r>
      </w:hyperlink>
    </w:p>
    <w:p w:rsidR="00A85777" w:rsidRPr="00A85777" w:rsidRDefault="00A85777" w:rsidP="00A85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5777">
        <w:rPr>
          <w:rFonts w:ascii="Times New Roman" w:eastAsia="Times New Roman" w:hAnsi="Times New Roman" w:cs="Times New Roman"/>
          <w:sz w:val="28"/>
          <w:szCs w:val="28"/>
          <w:lang w:val="ro-RO"/>
        </w:rPr>
        <w:t>    </w:t>
      </w:r>
      <w:r w:rsidRPr="00A85777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" name="Picture 2" descr="http://lex.justice.md/images/link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x.justice.md/images/link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777">
        <w:rPr>
          <w:rFonts w:ascii="Times New Roman" w:eastAsia="Times New Roman" w:hAnsi="Times New Roman" w:cs="Times New Roman"/>
          <w:sz w:val="28"/>
          <w:szCs w:val="28"/>
          <w:lang w:val="ro-RO"/>
        </w:rPr>
        <w:t> </w:t>
      </w:r>
      <w:r w:rsidRPr="00A85777">
        <w:rPr>
          <w:rFonts w:ascii="Times New Roman CE" w:eastAsia="Times New Roman" w:hAnsi="Times New Roman CE" w:cs="Times New Roman"/>
          <w:color w:val="0000FF"/>
          <w:sz w:val="28"/>
          <w:szCs w:val="28"/>
          <w:lang w:val="ro-RO"/>
        </w:rPr>
        <w:t>HG1551 din 23.12.03, MO13-15/16.01.04 art.81</w:t>
      </w:r>
    </w:p>
    <w:p w:rsidR="00A85777" w:rsidRPr="00A85777" w:rsidRDefault="00A85777" w:rsidP="00A85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5777">
        <w:rPr>
          <w:rFonts w:ascii="Times New Roman" w:eastAsia="Times New Roman" w:hAnsi="Times New Roman" w:cs="Times New Roman"/>
          <w:sz w:val="28"/>
          <w:szCs w:val="28"/>
          <w:lang w:val="ro-RO"/>
        </w:rPr>
        <w:br/>
      </w:r>
      <w:r w:rsidRPr="00A85777">
        <w:rPr>
          <w:rFonts w:ascii="Times New Roman CE" w:eastAsia="Times New Roman" w:hAnsi="Times New Roman CE" w:cs="Times New Roman"/>
          <w:color w:val="0000FF"/>
          <w:sz w:val="28"/>
          <w:szCs w:val="28"/>
          <w:lang w:val="ro-RO"/>
        </w:rPr>
        <w:t>    </w:t>
      </w:r>
      <w:r w:rsidRPr="00A85777">
        <w:rPr>
          <w:rFonts w:ascii="Times New Roman CE" w:eastAsia="Times New Roman" w:hAnsi="Times New Roman CE" w:cs="Times New Roman"/>
          <w:i/>
          <w:iCs/>
          <w:color w:val="0000FF"/>
          <w:sz w:val="28"/>
          <w:szCs w:val="28"/>
          <w:lang w:val="ro-RO"/>
        </w:rPr>
        <w:t>[Denumirea modificat prin HG1551 din 23.12.03, MO13-15/16.01.04 art.81]</w:t>
      </w:r>
      <w:r w:rsidRPr="00A85777">
        <w:rPr>
          <w:rFonts w:ascii="Times New Roman CE" w:eastAsia="Times New Roman" w:hAnsi="Times New Roman CE" w:cs="Times New Roman"/>
          <w:i/>
          <w:iCs/>
          <w:color w:val="0000FF"/>
          <w:sz w:val="28"/>
          <w:szCs w:val="28"/>
          <w:lang w:val="ro-RO"/>
        </w:rPr>
        <w:br/>
      </w:r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    În scopul stimulării studenţilor şi elevilor dotaţi din instituţiile de </w:t>
      </w:r>
      <w:proofErr w:type="spellStart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învăţămînt</w:t>
      </w:r>
      <w:proofErr w:type="spellEnd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 superior şi mediu de specialitate de stat înmatriculaţi pe bază de contract, Guvernul Republicii Moldova HOTĂRĂŞTE:</w:t>
      </w:r>
    </w:p>
    <w:p w:rsidR="00A85777" w:rsidRPr="00A85777" w:rsidRDefault="00A85777" w:rsidP="00A85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5777">
        <w:rPr>
          <w:rFonts w:ascii="Times New Roman" w:eastAsia="Times New Roman" w:hAnsi="Times New Roman" w:cs="Times New Roman"/>
          <w:sz w:val="28"/>
          <w:szCs w:val="28"/>
          <w:lang w:val="ro-RO"/>
        </w:rPr>
        <w:t>  </w:t>
      </w:r>
      <w:r w:rsidRPr="00A85777"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  <w:t>  </w:t>
      </w:r>
      <w:r w:rsidRPr="00A85777">
        <w:rPr>
          <w:rFonts w:ascii="Times New Roman CE" w:eastAsia="Times New Roman" w:hAnsi="Times New Roman CE" w:cs="Times New Roman"/>
          <w:i/>
          <w:iCs/>
          <w:color w:val="0000FF"/>
          <w:sz w:val="28"/>
          <w:szCs w:val="28"/>
          <w:lang w:val="ro-RO"/>
        </w:rPr>
        <w:t>[Preambul modificat prin HG1551 din 23.12.03, MO13/16.01.04 art.81]</w:t>
      </w:r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  </w:t>
      </w:r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br/>
        <w:t xml:space="preserve">    1. Se permite instituţiilor de </w:t>
      </w:r>
      <w:proofErr w:type="spellStart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învăţămînt</w:t>
      </w:r>
      <w:proofErr w:type="spellEnd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 superior şi mediu de specialitate de stat să scutească de plata taxei de studii studenţii şi </w:t>
      </w:r>
      <w:proofErr w:type="spellStart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elevilii</w:t>
      </w:r>
      <w:proofErr w:type="spellEnd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 înmatriculaţi pe bază de contract, de regulă, la începutul fiecărui semestru, </w:t>
      </w:r>
      <w:proofErr w:type="spellStart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începînd</w:t>
      </w:r>
      <w:proofErr w:type="spellEnd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 cu anul II de </w:t>
      </w:r>
      <w:proofErr w:type="spellStart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învăţămînt</w:t>
      </w:r>
      <w:proofErr w:type="spellEnd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 la profilul, specialitatea, forma de studii respectivă la locurile disponibile, cu finanţare de la bugetul de stat, precum şi în funcţie de rezultatele academice obţinute în cadrul fiecărei sesiuni.</w:t>
      </w:r>
    </w:p>
    <w:p w:rsidR="00A85777" w:rsidRPr="00A85777" w:rsidRDefault="00A85777" w:rsidP="00A85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    Rectorii (directorii) instituţiilor de </w:t>
      </w:r>
      <w:proofErr w:type="spellStart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învăţămînt</w:t>
      </w:r>
      <w:proofErr w:type="spellEnd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 superior şi mediu de specialitate de stat vor prezenta ministerelor de resort, </w:t>
      </w:r>
      <w:proofErr w:type="spellStart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pînă</w:t>
      </w:r>
      <w:proofErr w:type="spellEnd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 la 15 octombrie a </w:t>
      </w:r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lastRenderedPageBreak/>
        <w:t>anului respectiv, pentru confirmare, listele studenţilor şi elevilor scutiţi de plata taxei de studii.</w:t>
      </w:r>
    </w:p>
    <w:p w:rsidR="00A85777" w:rsidRPr="00A85777" w:rsidRDefault="00A85777" w:rsidP="00A85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5777">
        <w:rPr>
          <w:rFonts w:ascii="Times New Roman" w:eastAsia="Times New Roman" w:hAnsi="Times New Roman" w:cs="Times New Roman"/>
          <w:sz w:val="28"/>
          <w:szCs w:val="28"/>
          <w:lang w:val="ro-RO"/>
        </w:rPr>
        <w:t>  </w:t>
      </w:r>
      <w:r w:rsidRPr="00A85777"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  <w:t>  </w:t>
      </w:r>
      <w:r w:rsidRPr="00A85777">
        <w:rPr>
          <w:rFonts w:ascii="Times New Roman CE" w:eastAsia="Times New Roman" w:hAnsi="Times New Roman CE" w:cs="Times New Roman"/>
          <w:i/>
          <w:iCs/>
          <w:color w:val="0000FF"/>
          <w:sz w:val="28"/>
          <w:szCs w:val="28"/>
          <w:lang w:val="ro-RO"/>
        </w:rPr>
        <w:t>[Pct.1 modificat prin HG1551 din 23.12.03, MO13-15/16.01.04 art.81]</w:t>
      </w:r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br/>
        <w:t xml:space="preserve">    2. Se aprobă Regulamentul cu privire la scutirea de plata taxei de studii a studenţilor şi elevilor instituţiilor de </w:t>
      </w:r>
      <w:proofErr w:type="spellStart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învăţămînt</w:t>
      </w:r>
      <w:proofErr w:type="spellEnd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 superior şi mediu de specialitate de stat înmatriculaţi pe bază de contract (se anexează).</w:t>
      </w:r>
    </w:p>
    <w:p w:rsidR="00A85777" w:rsidRPr="00A85777" w:rsidRDefault="00A85777" w:rsidP="00A85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5777">
        <w:rPr>
          <w:rFonts w:ascii="Times New Roman" w:eastAsia="Times New Roman" w:hAnsi="Times New Roman" w:cs="Times New Roman"/>
          <w:sz w:val="28"/>
          <w:szCs w:val="28"/>
          <w:lang w:val="ro-RO"/>
        </w:rPr>
        <w:t>    </w:t>
      </w:r>
      <w:r w:rsidRPr="00A85777">
        <w:rPr>
          <w:rFonts w:ascii="Times New Roman CE" w:eastAsia="Times New Roman" w:hAnsi="Times New Roman CE" w:cs="Times New Roman"/>
          <w:i/>
          <w:iCs/>
          <w:color w:val="0000FF"/>
          <w:sz w:val="28"/>
          <w:szCs w:val="28"/>
          <w:lang w:val="ro-RO"/>
        </w:rPr>
        <w:t>[Pct.2 modificat prin HG1551 din 23.12.03, MO13-15/16.01.04 art.81]</w:t>
      </w:r>
      <w:r w:rsidRPr="00A85777">
        <w:rPr>
          <w:rFonts w:ascii="Times New Roman" w:eastAsia="Times New Roman" w:hAnsi="Times New Roman" w:cs="Times New Roman"/>
          <w:sz w:val="28"/>
          <w:szCs w:val="28"/>
          <w:lang w:val="ro-RO"/>
        </w:rPr>
        <w:br/>
      </w:r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    3. Se abrogă </w:t>
      </w:r>
      <w:proofErr w:type="spellStart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Hotărîrea</w:t>
      </w:r>
      <w:proofErr w:type="spellEnd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 Guvernului Republicii Moldova nr.34 din 22 ianuarie 1999 "Cu privire la scutirea de plata taxei de studii a persoanelor înmatriculate pe bază de contract în instituţiile de </w:t>
      </w:r>
      <w:proofErr w:type="spellStart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învăţămînt</w:t>
      </w:r>
      <w:proofErr w:type="spellEnd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 superior de stat" (Monitorul Oficial, 1999, nr.7-9, art. 75).</w:t>
      </w:r>
    </w:p>
    <w:p w:rsidR="00A85777" w:rsidRPr="00A85777" w:rsidRDefault="00A85777" w:rsidP="00A85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A85777">
        <w:rPr>
          <w:rFonts w:ascii="Times New Roman CE" w:eastAsia="Times New Roman" w:hAnsi="Times New Roman CE" w:cs="Times New Roman"/>
          <w:b/>
          <w:bCs/>
          <w:color w:val="000000"/>
          <w:sz w:val="28"/>
          <w:szCs w:val="28"/>
          <w:lang w:val="ro-RO"/>
        </w:rPr>
        <w:t>    PRIM-MINISTRU</w:t>
      </w:r>
    </w:p>
    <w:p w:rsidR="00A85777" w:rsidRPr="00A85777" w:rsidRDefault="00A85777" w:rsidP="00A85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A85777">
        <w:rPr>
          <w:rFonts w:ascii="Times New Roman CE" w:eastAsia="Times New Roman" w:hAnsi="Times New Roman CE" w:cs="Times New Roman"/>
          <w:b/>
          <w:bCs/>
          <w:color w:val="000000"/>
          <w:sz w:val="28"/>
          <w:szCs w:val="28"/>
          <w:lang w:val="ro-RO"/>
        </w:rPr>
        <w:t>    AL REPUBLICII MOLDOVA                            Dumitru BRAGHIŞ</w:t>
      </w:r>
    </w:p>
    <w:p w:rsidR="00A85777" w:rsidRPr="00A85777" w:rsidRDefault="00A85777" w:rsidP="00A85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A85777">
        <w:rPr>
          <w:rFonts w:ascii="Times New Roman CE" w:eastAsia="Times New Roman" w:hAnsi="Times New Roman CE" w:cs="Times New Roman"/>
          <w:b/>
          <w:bCs/>
          <w:color w:val="000000"/>
          <w:sz w:val="28"/>
          <w:szCs w:val="28"/>
          <w:lang w:val="ro-RO"/>
        </w:rPr>
        <w:br/>
        <w:t>    Contrasemnată:</w:t>
      </w:r>
    </w:p>
    <w:p w:rsidR="00A85777" w:rsidRPr="00A85777" w:rsidRDefault="00A85777" w:rsidP="00A85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A85777">
        <w:rPr>
          <w:rFonts w:ascii="Times New Roman CE" w:eastAsia="Times New Roman" w:hAnsi="Times New Roman CE" w:cs="Times New Roman"/>
          <w:b/>
          <w:bCs/>
          <w:color w:val="000000"/>
          <w:sz w:val="28"/>
          <w:szCs w:val="28"/>
          <w:lang w:val="ro-RO"/>
        </w:rPr>
        <w:t>    Ministrul educaţiei şi ştiinţei                                Ilie Vancea</w:t>
      </w:r>
    </w:p>
    <w:p w:rsidR="00A85777" w:rsidRPr="00A85777" w:rsidRDefault="00A85777" w:rsidP="00A85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A85777">
        <w:rPr>
          <w:rFonts w:ascii="Times New Roman CE" w:eastAsia="Times New Roman" w:hAnsi="Times New Roman CE" w:cs="Times New Roman"/>
          <w:b/>
          <w:bCs/>
          <w:color w:val="000000"/>
          <w:sz w:val="28"/>
          <w:szCs w:val="28"/>
          <w:lang w:val="ro-RO"/>
        </w:rPr>
        <w:t>    Chişinău, 15 februarie 2001.</w:t>
      </w:r>
    </w:p>
    <w:p w:rsidR="00A85777" w:rsidRPr="00A85777" w:rsidRDefault="00A85777" w:rsidP="00A85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A85777">
        <w:rPr>
          <w:rFonts w:ascii="Times New Roman CE" w:eastAsia="Times New Roman" w:hAnsi="Times New Roman CE" w:cs="Times New Roman"/>
          <w:b/>
          <w:bCs/>
          <w:color w:val="000000"/>
          <w:sz w:val="28"/>
          <w:szCs w:val="28"/>
          <w:lang w:val="ro-RO"/>
        </w:rPr>
        <w:t>    Nr. 125.</w:t>
      </w:r>
    </w:p>
    <w:p w:rsidR="00A85777" w:rsidRPr="00A85777" w:rsidRDefault="00A85777" w:rsidP="00A85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Aprobat</w:t>
      </w:r>
    </w:p>
    <w:p w:rsidR="00A85777" w:rsidRPr="00A85777" w:rsidRDefault="00A85777" w:rsidP="00A85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prin </w:t>
      </w:r>
      <w:proofErr w:type="spellStart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Hotărîrea</w:t>
      </w:r>
      <w:proofErr w:type="spellEnd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 Guvernului</w:t>
      </w:r>
    </w:p>
    <w:p w:rsidR="00A85777" w:rsidRPr="00A85777" w:rsidRDefault="00A85777" w:rsidP="00A85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Republicii Moldova nr. 125</w:t>
      </w:r>
    </w:p>
    <w:p w:rsidR="00A85777" w:rsidRPr="00A85777" w:rsidRDefault="00A85777" w:rsidP="00A85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din 15 februarie 2001</w:t>
      </w:r>
    </w:p>
    <w:p w:rsidR="00A85777" w:rsidRDefault="00A85777" w:rsidP="00A85777">
      <w:pPr>
        <w:spacing w:after="0" w:line="360" w:lineRule="auto"/>
        <w:ind w:firstLine="720"/>
        <w:jc w:val="center"/>
        <w:rPr>
          <w:rFonts w:ascii="Times New Roman CE" w:eastAsia="Times New Roman" w:hAnsi="Times New Roman CE" w:cs="Times New Roman"/>
          <w:b/>
          <w:bCs/>
          <w:color w:val="000000"/>
          <w:sz w:val="28"/>
          <w:szCs w:val="28"/>
          <w:lang w:val="ro-RO"/>
        </w:rPr>
      </w:pPr>
    </w:p>
    <w:p w:rsidR="00A85777" w:rsidRDefault="00A85777" w:rsidP="00A85777">
      <w:pPr>
        <w:spacing w:after="0" w:line="360" w:lineRule="auto"/>
        <w:ind w:firstLine="720"/>
        <w:jc w:val="center"/>
        <w:rPr>
          <w:rFonts w:ascii="Times New Roman CE" w:eastAsia="Times New Roman" w:hAnsi="Times New Roman CE" w:cs="Times New Roman"/>
          <w:b/>
          <w:bCs/>
          <w:color w:val="000000"/>
          <w:sz w:val="28"/>
          <w:szCs w:val="28"/>
          <w:lang w:val="ro-RO"/>
        </w:rPr>
      </w:pPr>
    </w:p>
    <w:p w:rsidR="00A85777" w:rsidRDefault="00A85777" w:rsidP="00A85777">
      <w:pPr>
        <w:spacing w:after="0" w:line="360" w:lineRule="auto"/>
        <w:ind w:firstLine="720"/>
        <w:jc w:val="center"/>
        <w:rPr>
          <w:rFonts w:ascii="Times New Roman CE" w:eastAsia="Times New Roman" w:hAnsi="Times New Roman CE" w:cs="Times New Roman"/>
          <w:b/>
          <w:bCs/>
          <w:color w:val="000000"/>
          <w:sz w:val="28"/>
          <w:szCs w:val="28"/>
          <w:lang w:val="ro-RO"/>
        </w:rPr>
      </w:pPr>
    </w:p>
    <w:p w:rsidR="00A85777" w:rsidRDefault="00A85777" w:rsidP="00A85777">
      <w:pPr>
        <w:spacing w:after="0" w:line="360" w:lineRule="auto"/>
        <w:ind w:firstLine="720"/>
        <w:jc w:val="center"/>
        <w:rPr>
          <w:rFonts w:ascii="Times New Roman CE" w:eastAsia="Times New Roman" w:hAnsi="Times New Roman CE" w:cs="Times New Roman"/>
          <w:b/>
          <w:bCs/>
          <w:color w:val="000000"/>
          <w:sz w:val="28"/>
          <w:szCs w:val="28"/>
          <w:lang w:val="ro-RO"/>
        </w:rPr>
      </w:pPr>
    </w:p>
    <w:p w:rsidR="00A85777" w:rsidRDefault="00A85777" w:rsidP="00A85777">
      <w:pPr>
        <w:spacing w:after="0" w:line="360" w:lineRule="auto"/>
        <w:ind w:firstLine="720"/>
        <w:jc w:val="center"/>
        <w:rPr>
          <w:rFonts w:ascii="Times New Roman CE" w:eastAsia="Times New Roman" w:hAnsi="Times New Roman CE" w:cs="Times New Roman"/>
          <w:b/>
          <w:bCs/>
          <w:color w:val="000000"/>
          <w:sz w:val="28"/>
          <w:szCs w:val="28"/>
          <w:lang w:val="ro-RO"/>
        </w:rPr>
      </w:pPr>
    </w:p>
    <w:p w:rsidR="00A85777" w:rsidRPr="00A85777" w:rsidRDefault="00A85777" w:rsidP="00A8577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A85777">
        <w:rPr>
          <w:rFonts w:ascii="Times New Roman CE" w:eastAsia="Times New Roman" w:hAnsi="Times New Roman CE" w:cs="Times New Roman"/>
          <w:b/>
          <w:bCs/>
          <w:color w:val="000000"/>
          <w:sz w:val="28"/>
          <w:szCs w:val="28"/>
          <w:lang w:val="ro-RO"/>
        </w:rPr>
        <w:t>REGULAMENTUL</w:t>
      </w:r>
    </w:p>
    <w:p w:rsidR="00A85777" w:rsidRPr="00A85777" w:rsidRDefault="00A85777" w:rsidP="00A8577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A85777">
        <w:rPr>
          <w:rFonts w:ascii="Times New Roman CE" w:eastAsia="Times New Roman" w:hAnsi="Times New Roman CE" w:cs="Times New Roman"/>
          <w:b/>
          <w:bCs/>
          <w:color w:val="000000"/>
          <w:sz w:val="28"/>
          <w:szCs w:val="28"/>
          <w:lang w:val="ro-RO"/>
        </w:rPr>
        <w:t>cu privire la scutirea de plata taxei de studii a studenţilor</w:t>
      </w:r>
      <w:r w:rsidRPr="00A85777">
        <w:rPr>
          <w:rFonts w:ascii="Times New Roman CE" w:eastAsia="Times New Roman" w:hAnsi="Times New Roman CE" w:cs="Times New Roman"/>
          <w:b/>
          <w:bCs/>
          <w:color w:val="000000"/>
          <w:sz w:val="28"/>
          <w:szCs w:val="28"/>
          <w:lang w:val="ro-RO"/>
        </w:rPr>
        <w:br/>
        <w:t> şi elevilor </w:t>
      </w:r>
      <w:proofErr w:type="spellStart"/>
      <w:r w:rsidRPr="00A85777">
        <w:rPr>
          <w:rFonts w:ascii="Times New Roman CE" w:eastAsia="Times New Roman" w:hAnsi="Times New Roman CE" w:cs="Times New Roman"/>
          <w:b/>
          <w:bCs/>
          <w:color w:val="000000"/>
          <w:sz w:val="28"/>
          <w:szCs w:val="28"/>
          <w:lang w:val="ro-RO"/>
        </w:rPr>
        <w:t>instituţiilorde</w:t>
      </w:r>
      <w:proofErr w:type="spellEnd"/>
      <w:r w:rsidRPr="00A85777">
        <w:rPr>
          <w:rFonts w:ascii="Times New Roman CE" w:eastAsia="Times New Roman" w:hAnsi="Times New Roman CE" w:cs="Times New Roman"/>
          <w:b/>
          <w:bCs/>
          <w:color w:val="000000"/>
          <w:sz w:val="28"/>
          <w:szCs w:val="28"/>
          <w:lang w:val="ro-RO"/>
        </w:rPr>
        <w:t xml:space="preserve"> </w:t>
      </w:r>
      <w:proofErr w:type="spellStart"/>
      <w:r w:rsidRPr="00A85777">
        <w:rPr>
          <w:rFonts w:ascii="Times New Roman CE" w:eastAsia="Times New Roman" w:hAnsi="Times New Roman CE" w:cs="Times New Roman"/>
          <w:b/>
          <w:bCs/>
          <w:color w:val="000000"/>
          <w:sz w:val="28"/>
          <w:szCs w:val="28"/>
          <w:lang w:val="ro-RO"/>
        </w:rPr>
        <w:t>învăţămînt</w:t>
      </w:r>
      <w:proofErr w:type="spellEnd"/>
      <w:r w:rsidRPr="00A85777">
        <w:rPr>
          <w:rFonts w:ascii="Times New Roman CE" w:eastAsia="Times New Roman" w:hAnsi="Times New Roman CE" w:cs="Times New Roman"/>
          <w:b/>
          <w:bCs/>
          <w:color w:val="000000"/>
          <w:sz w:val="28"/>
          <w:szCs w:val="28"/>
          <w:lang w:val="ro-RO"/>
        </w:rPr>
        <w:t xml:space="preserve"> superior şi mediu de specialitate</w:t>
      </w:r>
      <w:r w:rsidRPr="00A85777">
        <w:rPr>
          <w:rFonts w:ascii="Times New Roman CE" w:eastAsia="Times New Roman" w:hAnsi="Times New Roman CE" w:cs="Times New Roman"/>
          <w:b/>
          <w:bCs/>
          <w:color w:val="000000"/>
          <w:sz w:val="28"/>
          <w:szCs w:val="28"/>
          <w:lang w:val="ro-RO"/>
        </w:rPr>
        <w:br/>
        <w:t> de stat înmatriculaţi pe bază de contract</w:t>
      </w:r>
    </w:p>
    <w:p w:rsidR="00A85777" w:rsidRPr="00A85777" w:rsidRDefault="00A85777" w:rsidP="00A85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    1. Prezentul Regulament reglementează procesul de scutire de plata taxei de studii (parţială sau completă) a studenţilor şi elevilor înmatriculaţi pe bază de contracte încheiate între instituţiile de </w:t>
      </w:r>
      <w:proofErr w:type="spellStart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învăţămînt</w:t>
      </w:r>
      <w:proofErr w:type="spellEnd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 superior şi mediu de specialitate de stat şi persoanele fizice din Republica Moldova.</w:t>
      </w:r>
    </w:p>
    <w:p w:rsidR="00A85777" w:rsidRPr="00A85777" w:rsidRDefault="00A85777" w:rsidP="00A85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    2. Scutirea de plata taxei de studii a studenţilor şi elevilor înmatriculaţi pe bază de contract în instituţiile de </w:t>
      </w:r>
      <w:proofErr w:type="spellStart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învăţămînt</w:t>
      </w:r>
      <w:proofErr w:type="spellEnd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 superior şi mediu de specialitate de stat din Republica Moldova (în continuare - scutirea de plata taxei de studii) se efectuează prin ordinul rectorului (directorului) instituţiei de </w:t>
      </w:r>
      <w:proofErr w:type="spellStart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învăţămînt</w:t>
      </w:r>
      <w:proofErr w:type="spellEnd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 superior şi mediu de specialitate de stat, în baza deciziei Consiliului de administrare, coordonată cu ministerul de resort.  </w:t>
      </w:r>
    </w:p>
    <w:p w:rsidR="00A85777" w:rsidRPr="00A85777" w:rsidRDefault="00A85777" w:rsidP="00A85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   </w:t>
      </w:r>
      <w:r w:rsidRPr="00A85777">
        <w:rPr>
          <w:rFonts w:ascii="Times New Roman CE" w:eastAsia="Times New Roman" w:hAnsi="Times New Roman CE" w:cs="Times New Roman"/>
          <w:i/>
          <w:iCs/>
          <w:color w:val="0000FF"/>
          <w:sz w:val="28"/>
          <w:szCs w:val="28"/>
          <w:lang w:val="ro-RO"/>
        </w:rPr>
        <w:t> [Pct.1-2 modificate prin HG1551 din 23.12.03, MO13-15/16.01.04 art.81]</w:t>
      </w:r>
      <w:r w:rsidRPr="00A85777">
        <w:rPr>
          <w:rFonts w:ascii="Times New Roman CE" w:eastAsia="Times New Roman" w:hAnsi="Times New Roman CE" w:cs="Times New Roman"/>
          <w:i/>
          <w:iCs/>
          <w:color w:val="000000"/>
          <w:sz w:val="28"/>
          <w:szCs w:val="28"/>
          <w:lang w:val="ro-RO"/>
        </w:rPr>
        <w:br/>
        <w:t>   </w:t>
      </w:r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 3. Scutirea de plata taxei de studii se efectuează, de regulă, în primele 15 zile de la începutul fiecărui semestru (</w:t>
      </w:r>
      <w:proofErr w:type="spellStart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începînd</w:t>
      </w:r>
      <w:proofErr w:type="spellEnd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 cu anul doi de </w:t>
      </w:r>
      <w:proofErr w:type="spellStart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învăţămînt</w:t>
      </w:r>
      <w:proofErr w:type="spellEnd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) la profilul, specialitatea, forma de studii respectivă, în locurile disponibile cu finanţare de la bugetul de stat (în limita alocaţiilor bugetare), </w:t>
      </w:r>
      <w:proofErr w:type="spellStart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ţinînd</w:t>
      </w:r>
      <w:proofErr w:type="spellEnd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 cont de respectarea următoarelor condiţii:</w:t>
      </w:r>
    </w:p>
    <w:p w:rsidR="00A85777" w:rsidRPr="00A85777" w:rsidRDefault="00A85777" w:rsidP="00A85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    a) media notelor obţinute la sesiunea ordinară din semestrul de studii precedent nu este mai mică </w:t>
      </w:r>
      <w:proofErr w:type="spellStart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decît</w:t>
      </w:r>
      <w:proofErr w:type="spellEnd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 </w:t>
      </w:r>
      <w:r w:rsidRPr="00A85777">
        <w:rPr>
          <w:rFonts w:ascii="Times New Roman" w:eastAsia="Times New Roman" w:hAnsi="Times New Roman" w:cs="Times New Roman"/>
          <w:sz w:val="28"/>
          <w:szCs w:val="28"/>
          <w:lang w:val="ro-RO"/>
        </w:rPr>
        <w:t>8,5 (opt întreg şi cinci zecimi)</w:t>
      </w:r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 puncte la profilurile socio-umane şi economice şi nu mai mică </w:t>
      </w:r>
      <w:proofErr w:type="spellStart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decît</w:t>
      </w:r>
      <w:proofErr w:type="spellEnd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 8 (opt) puncte la celelalte profiluri;     </w:t>
      </w:r>
      <w:r w:rsidRPr="00A85777">
        <w:rPr>
          <w:rFonts w:ascii="Times New Roman CE" w:eastAsia="Times New Roman" w:hAnsi="Times New Roman CE" w:cs="Times New Roman"/>
          <w:i/>
          <w:iCs/>
          <w:color w:val="000000"/>
          <w:sz w:val="28"/>
          <w:szCs w:val="28"/>
          <w:lang w:val="ro-RO"/>
        </w:rPr>
        <w:t> </w:t>
      </w:r>
      <w:r w:rsidRPr="00A85777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ro-RO"/>
        </w:rPr>
        <w:t>[Pct.3 lit. (a) modificată prin HG915 din 29.07.08, MO143-144/05.08.08 art.923]</w:t>
      </w:r>
    </w:p>
    <w:p w:rsidR="00A85777" w:rsidRPr="00A85777" w:rsidRDefault="00A85777" w:rsidP="00A85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    b) venitul mediu lunar la un membru al familiei pe şase luni premergătoare lunii încheierii semestrului de studii să nu depăşească zece salarii minime.</w:t>
      </w:r>
    </w:p>
    <w:p w:rsidR="00A85777" w:rsidRPr="00A85777" w:rsidRDefault="00A85777" w:rsidP="00A85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    4. Ca excepţie scutirea de plata taxei de studii se efectuează şi pentru persoanele cu media notelor obţinute la sesiunea ordinară din semestrul de studii precedent nu mai mică </w:t>
      </w:r>
      <w:proofErr w:type="spellStart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decît</w:t>
      </w:r>
      <w:proofErr w:type="spellEnd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 8 (opt) puncte la profilurile socio-umane şi economice şi nu mai mică </w:t>
      </w:r>
      <w:proofErr w:type="spellStart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decît</w:t>
      </w:r>
      <w:proofErr w:type="spellEnd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 7 (şapte) puncte la celelalte profiluri, în următoarele cazuri:</w:t>
      </w:r>
    </w:p>
    <w:p w:rsidR="00A85777" w:rsidRPr="00A85777" w:rsidRDefault="00A85777" w:rsidP="00A85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    a) şi-au pierdut întreţinătorul (părinţii, tutorele);</w:t>
      </w:r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br/>
        <w:t>    a</w:t>
      </w:r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vertAlign w:val="superscript"/>
          <w:lang w:val="ro-RO"/>
        </w:rPr>
        <w:t>1</w:t>
      </w:r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) </w:t>
      </w:r>
      <w:proofErr w:type="spellStart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sînt</w:t>
      </w:r>
      <w:proofErr w:type="spellEnd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 persoane cu </w:t>
      </w:r>
      <w:proofErr w:type="spellStart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disabilităţi</w:t>
      </w:r>
      <w:proofErr w:type="spellEnd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 care îşi fac studiile la </w:t>
      </w:r>
      <w:proofErr w:type="spellStart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învăţămîntul</w:t>
      </w:r>
      <w:proofErr w:type="spellEnd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 cu frecvenţă redusă;</w:t>
      </w:r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br/>
        <w:t>    </w:t>
      </w:r>
      <w:r w:rsidRPr="00A85777">
        <w:rPr>
          <w:rFonts w:ascii="Times New Roman CE" w:eastAsia="Times New Roman" w:hAnsi="Times New Roman CE" w:cs="Times New Roman"/>
          <w:i/>
          <w:iCs/>
          <w:color w:val="0000FF"/>
          <w:sz w:val="28"/>
          <w:szCs w:val="28"/>
          <w:lang w:val="ro-RO"/>
        </w:rPr>
        <w:t>[Pct.4 lit. (a</w:t>
      </w:r>
      <w:r w:rsidRPr="00A85777">
        <w:rPr>
          <w:rFonts w:ascii="Times New Roman CE" w:eastAsia="Times New Roman" w:hAnsi="Times New Roman CE" w:cs="Times New Roman"/>
          <w:i/>
          <w:iCs/>
          <w:color w:val="0000FF"/>
          <w:sz w:val="28"/>
          <w:szCs w:val="28"/>
          <w:vertAlign w:val="superscript"/>
          <w:lang w:val="ro-RO"/>
        </w:rPr>
        <w:t>1</w:t>
      </w:r>
      <w:r w:rsidRPr="00A85777">
        <w:rPr>
          <w:rFonts w:ascii="Times New Roman CE" w:eastAsia="Times New Roman" w:hAnsi="Times New Roman CE" w:cs="Times New Roman"/>
          <w:i/>
          <w:iCs/>
          <w:color w:val="0000FF"/>
          <w:sz w:val="28"/>
          <w:szCs w:val="28"/>
          <w:lang w:val="ro-RO"/>
        </w:rPr>
        <w:t>) introdusă prin HG915 din 29.07.08, MO143-144/05.08.08 art.923]</w:t>
      </w:r>
    </w:p>
    <w:p w:rsidR="00A85777" w:rsidRPr="00A85777" w:rsidRDefault="00A85777" w:rsidP="00A85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    b) îşi fac studiile la </w:t>
      </w:r>
      <w:proofErr w:type="spellStart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învăţămîntul</w:t>
      </w:r>
      <w:proofErr w:type="spellEnd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 cu frecvenţă redusă cu profil pedagogic şi activează în instituţiile de </w:t>
      </w:r>
      <w:proofErr w:type="spellStart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învăţămînt</w:t>
      </w:r>
      <w:proofErr w:type="spellEnd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 preuniversitar;</w:t>
      </w:r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br/>
        <w:t>    </w:t>
      </w:r>
      <w:r w:rsidRPr="00A85777">
        <w:rPr>
          <w:rFonts w:ascii="Times New Roman CE" w:eastAsia="Times New Roman" w:hAnsi="Times New Roman CE" w:cs="Times New Roman"/>
          <w:i/>
          <w:iCs/>
          <w:color w:val="0000FF"/>
          <w:sz w:val="28"/>
          <w:szCs w:val="28"/>
          <w:lang w:val="ro-RO"/>
        </w:rPr>
        <w:t>[Pct.4 lit. (b) modificată prin HG915 din 29.07.08, MO143-144/05.08.08 art.923]</w:t>
      </w:r>
      <w:r w:rsidRPr="00A85777">
        <w:rPr>
          <w:rFonts w:ascii="Times New Roman CE" w:eastAsia="Times New Roman" w:hAnsi="Times New Roman CE" w:cs="Times New Roman"/>
          <w:i/>
          <w:iCs/>
          <w:color w:val="0000FF"/>
          <w:sz w:val="28"/>
          <w:szCs w:val="28"/>
          <w:lang w:val="ro-RO"/>
        </w:rPr>
        <w:br/>
        <w:t>    </w:t>
      </w:r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b</w:t>
      </w:r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vertAlign w:val="superscript"/>
          <w:lang w:val="ro-RO"/>
        </w:rPr>
        <w:t>1</w:t>
      </w:r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) îşi fac studiile la </w:t>
      </w:r>
      <w:proofErr w:type="spellStart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învăţămîntul</w:t>
      </w:r>
      <w:proofErr w:type="spellEnd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 cu frecvenţă redusă şi activează ca instructori, maiştri instruire de producţie şi/sau profesori de discipline de profil în instituţiile  de </w:t>
      </w:r>
      <w:proofErr w:type="spellStart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învăţămînt</w:t>
      </w:r>
      <w:proofErr w:type="spellEnd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 secundar profesional.    </w:t>
      </w:r>
      <w:r w:rsidRPr="00A85777">
        <w:rPr>
          <w:rFonts w:ascii="Times New Roman CE" w:eastAsia="Times New Roman" w:hAnsi="Times New Roman CE" w:cs="Times New Roman"/>
          <w:i/>
          <w:iCs/>
          <w:color w:val="0000FF"/>
          <w:sz w:val="28"/>
          <w:szCs w:val="28"/>
          <w:lang w:val="ro-RO"/>
        </w:rPr>
        <w:t>[Pct.4 lit. (b</w:t>
      </w:r>
      <w:r w:rsidRPr="00A85777">
        <w:rPr>
          <w:rFonts w:ascii="Times New Roman CE" w:eastAsia="Times New Roman" w:hAnsi="Times New Roman CE" w:cs="Times New Roman"/>
          <w:i/>
          <w:iCs/>
          <w:color w:val="0000FF"/>
          <w:sz w:val="28"/>
          <w:szCs w:val="28"/>
          <w:vertAlign w:val="superscript"/>
          <w:lang w:val="ro-RO"/>
        </w:rPr>
        <w:t>1</w:t>
      </w:r>
      <w:r w:rsidRPr="00A85777">
        <w:rPr>
          <w:rFonts w:ascii="Times New Roman CE" w:eastAsia="Times New Roman" w:hAnsi="Times New Roman CE" w:cs="Times New Roman"/>
          <w:i/>
          <w:iCs/>
          <w:color w:val="0000FF"/>
          <w:sz w:val="28"/>
          <w:szCs w:val="28"/>
          <w:lang w:val="ro-RO"/>
        </w:rPr>
        <w:t>) introdusă prin HG915 din 29.07.08, MO143-144/05.08.08 art.923]</w:t>
      </w:r>
    </w:p>
    <w:p w:rsidR="00A85777" w:rsidRPr="00A85777" w:rsidRDefault="00A85777" w:rsidP="00A85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    c) venitul mediu lunar real la un membru al familiei nu depăşeşte cinci salarii minime.</w:t>
      </w:r>
    </w:p>
    <w:p w:rsidR="00A85777" w:rsidRPr="00A85777" w:rsidRDefault="00A85777" w:rsidP="00A85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    5. Persoanele interesate vor prezenta Consiliului de administrare al instituţiei respective de </w:t>
      </w:r>
      <w:proofErr w:type="spellStart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învăţămînt</w:t>
      </w:r>
      <w:proofErr w:type="spellEnd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 cererea privind scutirea de plata taxei de studii, la care se vor anexa:</w:t>
      </w:r>
    </w:p>
    <w:p w:rsidR="00A85777" w:rsidRPr="00A85777" w:rsidRDefault="00A85777" w:rsidP="00A85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    a) copia foii matricole ce confirmă rezultatele sesiunii de examene şi colocvii din semestrul de studii precedent;</w:t>
      </w:r>
    </w:p>
    <w:p w:rsidR="00A85777" w:rsidRPr="00A85777" w:rsidRDefault="00A85777" w:rsidP="00A85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    b) certificatul privind componenţa familiei;</w:t>
      </w:r>
    </w:p>
    <w:p w:rsidR="00A85777" w:rsidRPr="00A85777" w:rsidRDefault="00A85777" w:rsidP="00A85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    c) certificatul privind venitul mediu lunar al unui membru al familiei pe şase luni premergătoare lunii încheierii semestrului de studii respectiv;</w:t>
      </w:r>
    </w:p>
    <w:p w:rsidR="00A85777" w:rsidRPr="00A85777" w:rsidRDefault="00A85777" w:rsidP="00A85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    d) avizul decanului facultăţii (şefului secţiei) respective.</w:t>
      </w:r>
    </w:p>
    <w:p w:rsidR="00A85777" w:rsidRPr="00A85777" w:rsidRDefault="00A85777" w:rsidP="00A85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    6. Persoanele eliberate de plata taxei de studii nu pot beneficia de burse de studii.</w:t>
      </w:r>
    </w:p>
    <w:p w:rsidR="00A85777" w:rsidRPr="00A85777" w:rsidRDefault="00A85777" w:rsidP="00A85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    7. Rectorii (directorii) instituţiilor de </w:t>
      </w:r>
      <w:proofErr w:type="spellStart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învăţămînt</w:t>
      </w:r>
      <w:proofErr w:type="spellEnd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 superior şi mediu de specialitate de stat vor include rezultatele scutirii de plata taxei de studii în raportul anual cu privire la activitatea instituţiei de </w:t>
      </w:r>
      <w:proofErr w:type="spellStart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învăţămînt</w:t>
      </w:r>
      <w:proofErr w:type="spellEnd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.</w:t>
      </w:r>
    </w:p>
    <w:p w:rsidR="00A85777" w:rsidRPr="00A85777" w:rsidRDefault="00A85777" w:rsidP="00A85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  </w:t>
      </w:r>
      <w:r w:rsidRPr="00A85777">
        <w:rPr>
          <w:rFonts w:ascii="Times New Roman CE" w:eastAsia="Times New Roman" w:hAnsi="Times New Roman CE" w:cs="Times New Roman"/>
          <w:i/>
          <w:iCs/>
          <w:color w:val="0000FF"/>
          <w:sz w:val="28"/>
          <w:szCs w:val="28"/>
          <w:lang w:val="ro-RO"/>
        </w:rPr>
        <w:t>  [Pct.7 modificat prin HG1551din 3.12.03, MO13-15/16.01.04 art.81]</w:t>
      </w:r>
      <w:r w:rsidRPr="00A85777">
        <w:rPr>
          <w:rFonts w:ascii="Times New Roman CE" w:eastAsia="Times New Roman" w:hAnsi="Times New Roman CE" w:cs="Times New Roman"/>
          <w:i/>
          <w:iCs/>
          <w:color w:val="000000"/>
          <w:sz w:val="28"/>
          <w:szCs w:val="28"/>
          <w:lang w:val="ro-RO"/>
        </w:rPr>
        <w:br/>
      </w:r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    8. Ministerele de resort vor exercita funcţia de control şi vor verifica corectitudinea procesului de scutire de plata taxei de studii a studenţilor şi elevilor din instituţiile de </w:t>
      </w:r>
      <w:proofErr w:type="spellStart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>învăţămînt</w:t>
      </w:r>
      <w:proofErr w:type="spellEnd"/>
      <w:r w:rsidRPr="00A85777">
        <w:rPr>
          <w:rFonts w:ascii="Times New Roman CE" w:eastAsia="Times New Roman" w:hAnsi="Times New Roman CE" w:cs="Times New Roman"/>
          <w:color w:val="000000"/>
          <w:sz w:val="28"/>
          <w:szCs w:val="28"/>
          <w:lang w:val="ro-RO"/>
        </w:rPr>
        <w:t xml:space="preserve"> superior şi mediu de specialitate pendinte.</w:t>
      </w:r>
      <w:r w:rsidRPr="00A85777">
        <w:rPr>
          <w:rFonts w:ascii="Times New Roman CE" w:eastAsia="Times New Roman" w:hAnsi="Times New Roman CE" w:cs="Times New Roman"/>
          <w:i/>
          <w:iCs/>
          <w:color w:val="000000"/>
          <w:sz w:val="28"/>
          <w:szCs w:val="28"/>
          <w:lang w:val="ro-RO"/>
        </w:rPr>
        <w:br/>
      </w:r>
      <w:r w:rsidRPr="00A85777">
        <w:rPr>
          <w:rFonts w:ascii="Times New Roman CE" w:eastAsia="Times New Roman" w:hAnsi="Times New Roman CE" w:cs="Times New Roman"/>
          <w:i/>
          <w:iCs/>
          <w:color w:val="0000FF"/>
          <w:sz w:val="28"/>
          <w:szCs w:val="28"/>
          <w:lang w:val="ro-RO"/>
        </w:rPr>
        <w:t>    [Pct.8 modificat prin HG1551 din 23.12.03, MO13-15/16.01.04 art.81]</w:t>
      </w:r>
    </w:p>
    <w:p w:rsidR="002C23FE" w:rsidRPr="00A85777" w:rsidRDefault="002C23FE" w:rsidP="00A85777">
      <w:pPr>
        <w:spacing w:after="0" w:line="360" w:lineRule="auto"/>
        <w:ind w:firstLine="720"/>
        <w:jc w:val="both"/>
        <w:rPr>
          <w:sz w:val="28"/>
          <w:szCs w:val="28"/>
          <w:lang w:val="ro-RO"/>
        </w:rPr>
      </w:pPr>
    </w:p>
    <w:sectPr w:rsidR="002C23FE" w:rsidRPr="00A85777" w:rsidSect="002C2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85777"/>
    <w:rsid w:val="002C23FE"/>
    <w:rsid w:val="0072641F"/>
    <w:rsid w:val="00A85777"/>
    <w:rsid w:val="00EC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5777"/>
    <w:rPr>
      <w:b/>
      <w:bCs/>
    </w:rPr>
  </w:style>
  <w:style w:type="character" w:customStyle="1" w:styleId="apple-converted-space">
    <w:name w:val="apple-converted-space"/>
    <w:basedOn w:val="DefaultParagraphFont"/>
    <w:rsid w:val="00A85777"/>
  </w:style>
  <w:style w:type="character" w:customStyle="1" w:styleId="docheader">
    <w:name w:val="doc_header"/>
    <w:basedOn w:val="DefaultParagraphFont"/>
    <w:rsid w:val="00A85777"/>
  </w:style>
  <w:style w:type="character" w:customStyle="1" w:styleId="docblue">
    <w:name w:val="doc_blue"/>
    <w:basedOn w:val="DefaultParagraphFont"/>
    <w:rsid w:val="00A85777"/>
  </w:style>
  <w:style w:type="paragraph" w:styleId="BalloonText">
    <w:name w:val="Balloon Text"/>
    <w:basedOn w:val="Normal"/>
    <w:link w:val="BalloonTextChar"/>
    <w:uiPriority w:val="99"/>
    <w:semiHidden/>
    <w:unhideWhenUsed/>
    <w:rsid w:val="00A8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.justice.md/document_rom.php?id=2CBE18C3:54E8D05D" TargetMode="External"/><Relationship Id="rId5" Type="http://schemas.openxmlformats.org/officeDocument/2006/relationships/hyperlink" Target="http://lex.justice.md/md/328787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1018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Velisco_</dc:creator>
  <cp:lastModifiedBy>Velisco_</cp:lastModifiedBy>
  <cp:revision>3</cp:revision>
  <cp:lastPrinted>2012-07-31T11:32:00Z</cp:lastPrinted>
  <dcterms:created xsi:type="dcterms:W3CDTF">2012-07-31T11:28:00Z</dcterms:created>
  <dcterms:modified xsi:type="dcterms:W3CDTF">2012-08-09T05:54:00Z</dcterms:modified>
</cp:coreProperties>
</file>